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66B2" w14:textId="77777777" w:rsidR="003B6D7F" w:rsidRPr="00832E35" w:rsidRDefault="003B6D7F" w:rsidP="003B6D7F">
      <w:pPr>
        <w:jc w:val="center"/>
        <w:rPr>
          <w:b/>
          <w:sz w:val="44"/>
          <w:szCs w:val="44"/>
        </w:rPr>
      </w:pPr>
      <w:r w:rsidRPr="00832E35">
        <w:rPr>
          <w:b/>
          <w:sz w:val="44"/>
          <w:szCs w:val="44"/>
        </w:rPr>
        <w:t>KRITÉRIA PRO PŘIJÍMÁNÍ DĚTÍ DO MŠ</w:t>
      </w:r>
    </w:p>
    <w:p w14:paraId="7BEA8657" w14:textId="77777777" w:rsidR="003B6D7F" w:rsidRPr="00832E35" w:rsidRDefault="003B6D7F" w:rsidP="003B6D7F">
      <w:pPr>
        <w:jc w:val="center"/>
        <w:rPr>
          <w:b/>
          <w:sz w:val="44"/>
          <w:szCs w:val="44"/>
        </w:rPr>
      </w:pPr>
    </w:p>
    <w:p w14:paraId="6F30A2FA" w14:textId="77777777" w:rsidR="003B6D7F" w:rsidRPr="00832E35" w:rsidRDefault="003B6D7F" w:rsidP="003B6D7F">
      <w:pPr>
        <w:jc w:val="both"/>
        <w:rPr>
          <w:b/>
          <w:sz w:val="44"/>
          <w:szCs w:val="44"/>
        </w:rPr>
      </w:pPr>
    </w:p>
    <w:p w14:paraId="37E935E6" w14:textId="77777777" w:rsidR="003B6D7F" w:rsidRPr="00832E35" w:rsidRDefault="003B6D7F" w:rsidP="003B6D7F">
      <w:pPr>
        <w:jc w:val="both"/>
        <w:rPr>
          <w:sz w:val="44"/>
          <w:szCs w:val="44"/>
        </w:rPr>
      </w:pPr>
      <w:r w:rsidRPr="00832E35">
        <w:rPr>
          <w:b/>
          <w:sz w:val="44"/>
          <w:szCs w:val="44"/>
        </w:rPr>
        <w:t>Kritéria pro přijímání dětí</w:t>
      </w:r>
      <w:r w:rsidRPr="00832E35">
        <w:rPr>
          <w:sz w:val="44"/>
          <w:szCs w:val="44"/>
        </w:rPr>
        <w:t xml:space="preserve"> k předškolnímu vzdělávání v mateřské škole zřízené městem Česká Kamenice.</w:t>
      </w:r>
    </w:p>
    <w:p w14:paraId="08C593BF" w14:textId="77777777" w:rsidR="003B6D7F" w:rsidRPr="00832E35" w:rsidRDefault="003B6D7F" w:rsidP="003B6D7F">
      <w:pPr>
        <w:jc w:val="both"/>
        <w:rPr>
          <w:sz w:val="44"/>
          <w:szCs w:val="44"/>
        </w:rPr>
      </w:pPr>
    </w:p>
    <w:p w14:paraId="1EC1BC0A" w14:textId="77777777" w:rsidR="003B6D7F" w:rsidRPr="00832E35" w:rsidRDefault="003B6D7F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>Do mateřské školy zřízené městem Česká Kamenice se:</w:t>
      </w:r>
    </w:p>
    <w:p w14:paraId="09578136" w14:textId="77777777" w:rsidR="003B6D7F" w:rsidRPr="00832E35" w:rsidRDefault="003B6D7F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</w:p>
    <w:p w14:paraId="7D04A338" w14:textId="77777777" w:rsidR="003B6D7F" w:rsidRPr="00832E35" w:rsidRDefault="003B6D7F" w:rsidP="003B6D7F">
      <w:pPr>
        <w:pStyle w:val="Bezmezer"/>
        <w:jc w:val="both"/>
        <w:rPr>
          <w:rFonts w:ascii="Times New Roman" w:eastAsia="Times New Roman" w:hAnsi="Times New Roman"/>
          <w:sz w:val="44"/>
          <w:szCs w:val="44"/>
          <w:lang w:eastAsia="cs-CZ"/>
        </w:rPr>
      </w:pP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 xml:space="preserve">1/ </w:t>
      </w:r>
      <w:r w:rsidRPr="00832E35">
        <w:rPr>
          <w:rFonts w:ascii="Times New Roman" w:eastAsia="Times New Roman" w:hAnsi="Times New Roman"/>
          <w:b/>
          <w:sz w:val="44"/>
          <w:szCs w:val="44"/>
          <w:lang w:eastAsia="cs-CZ"/>
        </w:rPr>
        <w:t>povinně</w:t>
      </w: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 xml:space="preserve"> přijímají děti, které před začátkem školního roku /k 31.8. / dovrší pěti let /§ 34 a, b školského zákona v platném znění/, pokud mají místo trvalého pobytu, v případě cizinců místo pobytu, v příslušném školském obvodu /§ 179 odst. 3 školského zákona v platném znění/ nebo jsou umístěné v tomto obvodu v dětském domově</w:t>
      </w:r>
      <w:r w:rsidR="00F254E4" w:rsidRPr="00832E35">
        <w:rPr>
          <w:rFonts w:ascii="Times New Roman" w:eastAsia="Times New Roman" w:hAnsi="Times New Roman"/>
          <w:sz w:val="44"/>
          <w:szCs w:val="44"/>
          <w:lang w:eastAsia="cs-CZ"/>
        </w:rPr>
        <w:t>.</w:t>
      </w:r>
    </w:p>
    <w:p w14:paraId="35F69ACC" w14:textId="77777777" w:rsidR="003B6D7F" w:rsidRPr="00832E35" w:rsidRDefault="003B6D7F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</w:p>
    <w:p w14:paraId="509D5CE6" w14:textId="77777777" w:rsidR="003B6D7F" w:rsidRPr="00832E35" w:rsidRDefault="003B6D7F" w:rsidP="003B6D7F">
      <w:pPr>
        <w:pStyle w:val="Bezmezer"/>
        <w:jc w:val="both"/>
        <w:rPr>
          <w:rFonts w:ascii="Times New Roman" w:eastAsia="Times New Roman" w:hAnsi="Times New Roman"/>
          <w:sz w:val="44"/>
          <w:szCs w:val="44"/>
          <w:lang w:eastAsia="cs-CZ"/>
        </w:rPr>
      </w:pP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>2</w:t>
      </w:r>
      <w:r w:rsidRPr="00832E35">
        <w:rPr>
          <w:rFonts w:ascii="Times New Roman" w:eastAsia="Times New Roman" w:hAnsi="Times New Roman"/>
          <w:b/>
          <w:sz w:val="44"/>
          <w:szCs w:val="44"/>
          <w:lang w:eastAsia="cs-CZ"/>
        </w:rPr>
        <w:t>/ přednostně</w:t>
      </w: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 xml:space="preserve"> se přijímají děti, které před začátkem školního roku</w:t>
      </w:r>
    </w:p>
    <w:p w14:paraId="4001C6C3" w14:textId="77777777" w:rsidR="003B6D7F" w:rsidRPr="00832E35" w:rsidRDefault="003B6D7F" w:rsidP="003B6D7F">
      <w:pPr>
        <w:pStyle w:val="Bezmezer"/>
        <w:jc w:val="both"/>
        <w:rPr>
          <w:rFonts w:ascii="Times New Roman" w:eastAsia="Times New Roman" w:hAnsi="Times New Roman"/>
          <w:sz w:val="44"/>
          <w:szCs w:val="44"/>
          <w:lang w:eastAsia="cs-CZ"/>
        </w:rPr>
      </w:pP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>/k 31. 8. / dosáhnou 3 let věku a starší, pokud mají místo trvalého pobytu, v případě cizinců místo pobytu, v příslušném školském obvodu /§ 179 odst. 3 školského zákona v platném znění/ nebo jsou umístěné v tomto obvodu v dětském domově</w:t>
      </w:r>
      <w:r w:rsidR="00F254E4" w:rsidRPr="00832E35">
        <w:rPr>
          <w:rFonts w:ascii="Times New Roman" w:eastAsia="Times New Roman" w:hAnsi="Times New Roman"/>
          <w:sz w:val="44"/>
          <w:szCs w:val="44"/>
          <w:lang w:eastAsia="cs-CZ"/>
        </w:rPr>
        <w:t>,</w:t>
      </w: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 xml:space="preserve"> a to do výše povoleného počtu dětí uvedeného ve školském rejstříku.</w:t>
      </w:r>
    </w:p>
    <w:p w14:paraId="1F32ED33" w14:textId="77777777" w:rsidR="003B6D7F" w:rsidRPr="00832E35" w:rsidRDefault="003B6D7F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</w:p>
    <w:p w14:paraId="7FC28681" w14:textId="77777777" w:rsidR="003B6D7F" w:rsidRPr="00832E35" w:rsidRDefault="003B6D7F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>3/ se přijímají ostatní děti dle věku s upřednostněním starších dětí.</w:t>
      </w:r>
    </w:p>
    <w:p w14:paraId="64AEFFEB" w14:textId="77777777" w:rsidR="0039515F" w:rsidRPr="00832E35" w:rsidRDefault="0039515F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</w:p>
    <w:p w14:paraId="289CBA5B" w14:textId="77777777" w:rsidR="0039515F" w:rsidRPr="00832E35" w:rsidRDefault="0039515F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  <w:r w:rsidRPr="00832E35">
        <w:rPr>
          <w:rFonts w:ascii="Times New Roman" w:eastAsia="Times New Roman" w:hAnsi="Times New Roman"/>
          <w:b/>
          <w:bCs/>
          <w:color w:val="3E3E3E"/>
          <w:sz w:val="44"/>
          <w:szCs w:val="44"/>
          <w:lang w:eastAsia="cs-CZ"/>
        </w:rPr>
        <w:t>Při přijímání dětí do mateřské školy vychází ředitelka školy z kritérií, uvedených v následující tabulce. Přednostně bude přijato dítě s vyšším celkovým hodnocením.</w:t>
      </w:r>
    </w:p>
    <w:p w14:paraId="1FA602B0" w14:textId="77777777" w:rsidR="008D3F8D" w:rsidRPr="00832E35" w:rsidRDefault="008D3F8D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99"/>
        <w:gridCol w:w="3795"/>
        <w:gridCol w:w="2368"/>
      </w:tblGrid>
      <w:tr w:rsidR="008D3F8D" w:rsidRPr="00832E35" w14:paraId="260A250B" w14:textId="77777777" w:rsidTr="0040533D">
        <w:tc>
          <w:tcPr>
            <w:tcW w:w="6941" w:type="dxa"/>
            <w:gridSpan w:val="2"/>
          </w:tcPr>
          <w:p w14:paraId="3EC1D44F" w14:textId="77777777" w:rsidR="008D3F8D" w:rsidRPr="00832E35" w:rsidRDefault="008D3F8D" w:rsidP="003B6D7F">
            <w:pPr>
              <w:pStyle w:val="Bezmezer"/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Kritérium</w:t>
            </w:r>
          </w:p>
        </w:tc>
        <w:tc>
          <w:tcPr>
            <w:tcW w:w="2121" w:type="dxa"/>
          </w:tcPr>
          <w:p w14:paraId="2CFAA148" w14:textId="77777777" w:rsidR="008D3F8D" w:rsidRPr="00832E35" w:rsidRDefault="008D3F8D" w:rsidP="003B6D7F">
            <w:pPr>
              <w:pStyle w:val="Bezmezer"/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Bodové ohodnocení</w:t>
            </w:r>
          </w:p>
        </w:tc>
      </w:tr>
      <w:tr w:rsidR="008D3F8D" w:rsidRPr="00832E35" w14:paraId="6E174773" w14:textId="77777777" w:rsidTr="0040533D">
        <w:tc>
          <w:tcPr>
            <w:tcW w:w="3020" w:type="dxa"/>
          </w:tcPr>
          <w:p w14:paraId="6E3BE153" w14:textId="77777777" w:rsidR="008D3F8D" w:rsidRPr="00832E35" w:rsidRDefault="008D3F8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</w:p>
          <w:p w14:paraId="0A400E30" w14:textId="77777777" w:rsidR="008D3F8D" w:rsidRPr="00832E35" w:rsidRDefault="008D3F8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Věk dítěte</w:t>
            </w:r>
          </w:p>
          <w:p w14:paraId="566D039B" w14:textId="77777777" w:rsidR="008D3F8D" w:rsidRPr="00832E35" w:rsidRDefault="008D3F8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</w:p>
        </w:tc>
        <w:tc>
          <w:tcPr>
            <w:tcW w:w="3921" w:type="dxa"/>
          </w:tcPr>
          <w:p w14:paraId="2F3025AE" w14:textId="77777777" w:rsidR="0039515F" w:rsidRPr="00832E35" w:rsidRDefault="0040533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uchazeč ke dni 31. 8.  dosáhl </w:t>
            </w:r>
            <w:r w:rsidR="0039515F"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5 let</w:t>
            </w:r>
          </w:p>
          <w:p w14:paraId="65224BEA" w14:textId="77777777" w:rsidR="0039515F" w:rsidRPr="00832E35" w:rsidRDefault="0040533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uchazeč ke dni 31. 8.  dosáhl </w:t>
            </w:r>
            <w:r w:rsidR="0039515F"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 xml:space="preserve">4 </w:t>
            </w:r>
            <w:r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let</w:t>
            </w:r>
          </w:p>
          <w:p w14:paraId="6FC749B0" w14:textId="77777777" w:rsidR="0039515F" w:rsidRPr="00832E35" w:rsidRDefault="0040533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uchazeč ke dni 31. 8.  dosáhl </w:t>
            </w:r>
            <w:r w:rsidR="0039515F"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 xml:space="preserve">3 </w:t>
            </w:r>
            <w:r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let</w:t>
            </w:r>
          </w:p>
          <w:p w14:paraId="4B62E48A" w14:textId="77777777" w:rsidR="0039515F" w:rsidRPr="00832E35" w:rsidRDefault="0040533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uchazeč ke dni 31. 8.  dosáhl </w:t>
            </w:r>
            <w:r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2 let</w:t>
            </w:r>
          </w:p>
        </w:tc>
        <w:tc>
          <w:tcPr>
            <w:tcW w:w="2121" w:type="dxa"/>
          </w:tcPr>
          <w:p w14:paraId="2BE668DC" w14:textId="77777777" w:rsidR="0039515F" w:rsidRPr="00832E35" w:rsidRDefault="00A72221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5</w:t>
            </w:r>
            <w:r w:rsidR="0040533D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</w:t>
            </w:r>
            <w:r w:rsidR="008247DA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bodů</w:t>
            </w:r>
          </w:p>
          <w:p w14:paraId="41519AE3" w14:textId="77777777" w:rsidR="0039515F" w:rsidRPr="00832E35" w:rsidRDefault="00A72221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4</w:t>
            </w:r>
            <w:r w:rsidR="008247DA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body</w:t>
            </w:r>
          </w:p>
          <w:p w14:paraId="72AFBD92" w14:textId="77777777" w:rsidR="0039515F" w:rsidRPr="00832E35" w:rsidRDefault="00A72221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3</w:t>
            </w:r>
            <w:r w:rsidR="008247DA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body</w:t>
            </w:r>
          </w:p>
          <w:p w14:paraId="5B087257" w14:textId="77777777" w:rsidR="0039515F" w:rsidRPr="00832E35" w:rsidRDefault="00A72221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2</w:t>
            </w:r>
            <w:r w:rsidR="008247DA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body</w:t>
            </w:r>
          </w:p>
        </w:tc>
      </w:tr>
      <w:tr w:rsidR="008D3F8D" w:rsidRPr="00832E35" w14:paraId="0605DAC3" w14:textId="77777777" w:rsidTr="0040533D">
        <w:tc>
          <w:tcPr>
            <w:tcW w:w="3020" w:type="dxa"/>
          </w:tcPr>
          <w:p w14:paraId="0E1CEA6F" w14:textId="77777777" w:rsidR="008D3F8D" w:rsidRPr="00832E35" w:rsidRDefault="0039515F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Spádová </w:t>
            </w:r>
            <w:r w:rsidR="00A72221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škola</w:t>
            </w: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*</w:t>
            </w:r>
          </w:p>
        </w:tc>
        <w:tc>
          <w:tcPr>
            <w:tcW w:w="3921" w:type="dxa"/>
          </w:tcPr>
          <w:p w14:paraId="065A6E48" w14:textId="77777777" w:rsidR="008D3F8D" w:rsidRPr="00832E35" w:rsidRDefault="0040533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uchazeč </w:t>
            </w:r>
            <w:r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 xml:space="preserve">je </w:t>
            </w: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ze školského obvodu </w:t>
            </w:r>
          </w:p>
          <w:p w14:paraId="56457E58" w14:textId="77777777" w:rsidR="0039515F" w:rsidRPr="00832E35" w:rsidRDefault="0040533D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uchazeč </w:t>
            </w:r>
            <w:r w:rsidRPr="00832E35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není</w:t>
            </w: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ze školského obvodu</w:t>
            </w:r>
            <w:r w:rsidR="0039515F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</w:t>
            </w:r>
          </w:p>
        </w:tc>
        <w:tc>
          <w:tcPr>
            <w:tcW w:w="2121" w:type="dxa"/>
          </w:tcPr>
          <w:p w14:paraId="430CED08" w14:textId="77777777" w:rsidR="008D3F8D" w:rsidRPr="00832E35" w:rsidRDefault="00A72221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5</w:t>
            </w:r>
            <w:r w:rsidR="008247DA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bodů</w:t>
            </w:r>
          </w:p>
          <w:p w14:paraId="61EE176F" w14:textId="77777777" w:rsidR="0039515F" w:rsidRPr="00832E35" w:rsidRDefault="00A72221" w:rsidP="003B6D7F">
            <w:pPr>
              <w:pStyle w:val="Bezmezer"/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</w:pPr>
            <w:r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>1</w:t>
            </w:r>
            <w:r w:rsidR="008247DA" w:rsidRPr="00832E35">
              <w:rPr>
                <w:rFonts w:ascii="Times New Roman" w:eastAsia="Times New Roman" w:hAnsi="Times New Roman"/>
                <w:sz w:val="44"/>
                <w:szCs w:val="44"/>
                <w:lang w:eastAsia="cs-CZ"/>
              </w:rPr>
              <w:t xml:space="preserve"> bod</w:t>
            </w:r>
          </w:p>
        </w:tc>
      </w:tr>
    </w:tbl>
    <w:p w14:paraId="29A631B9" w14:textId="77777777" w:rsidR="00A72221" w:rsidRPr="00832E35" w:rsidRDefault="0039515F" w:rsidP="00A72221">
      <w:pPr>
        <w:rPr>
          <w:sz w:val="44"/>
          <w:szCs w:val="44"/>
        </w:rPr>
      </w:pPr>
      <w:r w:rsidRPr="00832E35">
        <w:rPr>
          <w:sz w:val="44"/>
          <w:szCs w:val="44"/>
        </w:rPr>
        <w:t xml:space="preserve">*Spádová </w:t>
      </w:r>
      <w:r w:rsidR="00A72221" w:rsidRPr="00832E35">
        <w:rPr>
          <w:sz w:val="44"/>
          <w:szCs w:val="44"/>
        </w:rPr>
        <w:t xml:space="preserve">škola = </w:t>
      </w:r>
      <w:r w:rsidR="000A77BE" w:rsidRPr="00832E35">
        <w:rPr>
          <w:sz w:val="44"/>
          <w:szCs w:val="44"/>
        </w:rPr>
        <w:t>š</w:t>
      </w:r>
      <w:r w:rsidR="00A72221" w:rsidRPr="00832E35">
        <w:rPr>
          <w:sz w:val="44"/>
          <w:szCs w:val="44"/>
        </w:rPr>
        <w:t xml:space="preserve">kolský obvod </w:t>
      </w:r>
      <w:r w:rsidR="00A72221" w:rsidRPr="00832E35">
        <w:rPr>
          <w:b/>
          <w:bCs/>
          <w:sz w:val="44"/>
          <w:szCs w:val="44"/>
        </w:rPr>
        <w:t>spádové</w:t>
      </w:r>
      <w:r w:rsidR="00A72221" w:rsidRPr="00832E35">
        <w:rPr>
          <w:sz w:val="44"/>
          <w:szCs w:val="44"/>
        </w:rPr>
        <w:t xml:space="preserve"> </w:t>
      </w:r>
      <w:r w:rsidR="00A72221" w:rsidRPr="00832E35">
        <w:rPr>
          <w:b/>
          <w:bCs/>
          <w:sz w:val="44"/>
          <w:szCs w:val="44"/>
        </w:rPr>
        <w:t>školy</w:t>
      </w:r>
      <w:r w:rsidR="00A72221" w:rsidRPr="00832E35">
        <w:rPr>
          <w:sz w:val="44"/>
          <w:szCs w:val="44"/>
        </w:rPr>
        <w:t xml:space="preserve"> stanovuje obec obecně závaznou vyhláškou</w:t>
      </w:r>
      <w:r w:rsidR="000A77BE" w:rsidRPr="00832E35">
        <w:rPr>
          <w:sz w:val="44"/>
          <w:szCs w:val="44"/>
        </w:rPr>
        <w:t xml:space="preserve"> č.4/2020, kterou se stanový školský obvod spádové </w:t>
      </w:r>
      <w:r w:rsidR="000A77BE" w:rsidRPr="00832E35">
        <w:rPr>
          <w:sz w:val="44"/>
          <w:szCs w:val="44"/>
        </w:rPr>
        <w:lastRenderedPageBreak/>
        <w:t>mateřské školy a část společného školského obvodu mateřské školy</w:t>
      </w:r>
      <w:r w:rsidR="0040533D" w:rsidRPr="00832E35">
        <w:rPr>
          <w:sz w:val="44"/>
          <w:szCs w:val="44"/>
        </w:rPr>
        <w:t>.</w:t>
      </w:r>
    </w:p>
    <w:p w14:paraId="67CE599A" w14:textId="77777777" w:rsidR="008D3F8D" w:rsidRPr="00832E35" w:rsidRDefault="008D3F8D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</w:p>
    <w:p w14:paraId="72504927" w14:textId="77777777" w:rsidR="00982EF0" w:rsidRPr="00832E35" w:rsidRDefault="00982EF0" w:rsidP="00982EF0">
      <w:pPr>
        <w:rPr>
          <w:sz w:val="44"/>
          <w:szCs w:val="44"/>
        </w:rPr>
      </w:pPr>
      <w:r w:rsidRPr="00832E35">
        <w:rPr>
          <w:sz w:val="44"/>
          <w:szCs w:val="44"/>
        </w:rPr>
        <w:t>V případě, že bude počet dětí se zákonným nárokem na přijetí</w:t>
      </w:r>
      <w:r w:rsidR="000A77BE" w:rsidRPr="00832E35">
        <w:rPr>
          <w:sz w:val="44"/>
          <w:szCs w:val="44"/>
        </w:rPr>
        <w:t xml:space="preserve"> </w:t>
      </w:r>
      <w:r w:rsidRPr="00832E35">
        <w:rPr>
          <w:sz w:val="44"/>
          <w:szCs w:val="44"/>
        </w:rPr>
        <w:t>vyšší</w:t>
      </w:r>
      <w:r w:rsidR="000A77BE" w:rsidRPr="00832E35">
        <w:rPr>
          <w:sz w:val="44"/>
          <w:szCs w:val="44"/>
        </w:rPr>
        <w:t xml:space="preserve"> </w:t>
      </w:r>
      <w:r w:rsidRPr="00832E35">
        <w:rPr>
          <w:sz w:val="44"/>
          <w:szCs w:val="44"/>
        </w:rPr>
        <w:t xml:space="preserve">než počet volných míst, bude jejich pořadí stanoveno takto: </w:t>
      </w:r>
    </w:p>
    <w:p w14:paraId="0D133FB4" w14:textId="77777777" w:rsidR="00894EC6" w:rsidRPr="00832E35" w:rsidRDefault="00982EF0" w:rsidP="00A72221">
      <w:pPr>
        <w:pStyle w:val="Bezmezer"/>
        <w:numPr>
          <w:ilvl w:val="0"/>
          <w:numId w:val="2"/>
        </w:numPr>
        <w:rPr>
          <w:rFonts w:ascii="Times New Roman" w:eastAsia="Times New Roman" w:hAnsi="Times New Roman"/>
          <w:sz w:val="44"/>
          <w:szCs w:val="44"/>
          <w:lang w:eastAsia="cs-CZ"/>
        </w:rPr>
      </w:pPr>
      <w:r w:rsidRPr="00832E35">
        <w:rPr>
          <w:rFonts w:ascii="Times New Roman" w:eastAsia="Times New Roman" w:hAnsi="Times New Roman"/>
          <w:sz w:val="44"/>
          <w:szCs w:val="44"/>
          <w:lang w:eastAsia="cs-CZ"/>
        </w:rPr>
        <w:t>v</w:t>
      </w:r>
      <w:r w:rsidR="0039515F" w:rsidRPr="00832E35">
        <w:rPr>
          <w:rFonts w:ascii="Times New Roman" w:eastAsia="Times New Roman" w:hAnsi="Times New Roman"/>
          <w:sz w:val="44"/>
          <w:szCs w:val="44"/>
          <w:lang w:eastAsia="cs-CZ"/>
        </w:rPr>
        <w:t> případě rovnosti bodů (shodnost posuzovaných kritérií) rozhoduje datum narození (starší dítě má přednost), pokud i v tomto případě nastane rovnost, bude přistoupeno k losování.</w:t>
      </w:r>
    </w:p>
    <w:p w14:paraId="367F8A79" w14:textId="77777777" w:rsidR="00982EF0" w:rsidRPr="00832E35" w:rsidRDefault="00982EF0" w:rsidP="00A72221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 w:rsidRPr="00832E35">
        <w:rPr>
          <w:sz w:val="44"/>
          <w:szCs w:val="44"/>
        </w:rPr>
        <w:t>pro děti, které z kapacitních důvodů nebudou přijaty, bude ve spolupráci se zřizovatelem zajištěno místo v některé okolní mateřské škole s volnou kapacitou.</w:t>
      </w:r>
    </w:p>
    <w:p w14:paraId="55F012A1" w14:textId="77777777" w:rsidR="00982EF0" w:rsidRPr="00832E35" w:rsidRDefault="00982EF0" w:rsidP="003B6D7F">
      <w:pPr>
        <w:pStyle w:val="Bezmezer"/>
        <w:rPr>
          <w:rFonts w:ascii="Times New Roman" w:eastAsia="Times New Roman" w:hAnsi="Times New Roman"/>
          <w:sz w:val="44"/>
          <w:szCs w:val="44"/>
          <w:lang w:eastAsia="cs-CZ"/>
        </w:rPr>
      </w:pPr>
    </w:p>
    <w:p w14:paraId="7607A00C" w14:textId="77777777" w:rsidR="0039515F" w:rsidRPr="0039515F" w:rsidRDefault="0039515F" w:rsidP="003B6D7F">
      <w:pPr>
        <w:pStyle w:val="Bezmezer"/>
        <w:rPr>
          <w:rFonts w:ascii="Times New Roman" w:eastAsia="Times New Roman" w:hAnsi="Times New Roman"/>
          <w:lang w:eastAsia="cs-CZ"/>
        </w:rPr>
      </w:pPr>
    </w:p>
    <w:p w14:paraId="1D93EC57" w14:textId="77777777" w:rsidR="00E10C6F" w:rsidRPr="0039515F" w:rsidRDefault="00E10C6F">
      <w:pPr>
        <w:rPr>
          <w:sz w:val="22"/>
          <w:szCs w:val="22"/>
        </w:rPr>
      </w:pPr>
    </w:p>
    <w:sectPr w:rsidR="00E10C6F" w:rsidRPr="0039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318"/>
    <w:multiLevelType w:val="hybridMultilevel"/>
    <w:tmpl w:val="D7381F72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27743A9D"/>
    <w:multiLevelType w:val="hybridMultilevel"/>
    <w:tmpl w:val="664859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116318348">
    <w:abstractNumId w:val="0"/>
  </w:num>
  <w:num w:numId="2" w16cid:durableId="5289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7F"/>
    <w:rsid w:val="000A77BE"/>
    <w:rsid w:val="0039515F"/>
    <w:rsid w:val="003B6D7F"/>
    <w:rsid w:val="0040533D"/>
    <w:rsid w:val="008247DA"/>
    <w:rsid w:val="00832E35"/>
    <w:rsid w:val="00894EC6"/>
    <w:rsid w:val="008D3F8D"/>
    <w:rsid w:val="00982EF0"/>
    <w:rsid w:val="00A72221"/>
    <w:rsid w:val="00E10C6F"/>
    <w:rsid w:val="00E35272"/>
    <w:rsid w:val="00F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5C44"/>
  <w15:chartTrackingRefBased/>
  <w15:docId w15:val="{FF2B15A9-5F4A-4CA8-899E-1052DD0C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6D7F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8D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Hejmalíčková</dc:creator>
  <cp:keywords/>
  <dc:description/>
  <cp:lastModifiedBy>Jana Hloušková</cp:lastModifiedBy>
  <cp:revision>2</cp:revision>
  <cp:lastPrinted>2023-03-23T09:55:00Z</cp:lastPrinted>
  <dcterms:created xsi:type="dcterms:W3CDTF">2023-03-23T09:56:00Z</dcterms:created>
  <dcterms:modified xsi:type="dcterms:W3CDTF">2023-03-23T09:56:00Z</dcterms:modified>
</cp:coreProperties>
</file>